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56A1D" w14:textId="77777777" w:rsidR="008D0ABF" w:rsidRPr="00651DD8" w:rsidRDefault="00F65954" w:rsidP="00F65954">
      <w:pPr>
        <w:jc w:val="center"/>
        <w:rPr>
          <w:b/>
          <w:sz w:val="28"/>
          <w:szCs w:val="28"/>
        </w:rPr>
      </w:pPr>
      <w:r w:rsidRPr="00651DD8">
        <w:rPr>
          <w:b/>
          <w:sz w:val="28"/>
          <w:szCs w:val="28"/>
        </w:rPr>
        <w:t xml:space="preserve">PODMÍNKY K ZÍSKÁNÍ ZÁPOČTU Z PŘEDMĚTU </w:t>
      </w:r>
    </w:p>
    <w:p w14:paraId="6434CB4D" w14:textId="1A750FD1" w:rsidR="00DA0619" w:rsidRPr="00651DD8" w:rsidRDefault="00F65954" w:rsidP="00F65954">
      <w:pPr>
        <w:jc w:val="center"/>
        <w:rPr>
          <w:b/>
          <w:sz w:val="28"/>
          <w:szCs w:val="28"/>
        </w:rPr>
      </w:pPr>
      <w:r w:rsidRPr="00651DD8">
        <w:rPr>
          <w:b/>
          <w:sz w:val="28"/>
          <w:szCs w:val="28"/>
        </w:rPr>
        <w:t>BC</w:t>
      </w:r>
      <w:r w:rsidR="00E61349" w:rsidRPr="00651DD8">
        <w:rPr>
          <w:b/>
          <w:sz w:val="28"/>
          <w:szCs w:val="28"/>
        </w:rPr>
        <w:t>A</w:t>
      </w:r>
      <w:r w:rsidR="004D4E3F">
        <w:rPr>
          <w:b/>
          <w:sz w:val="28"/>
          <w:szCs w:val="28"/>
        </w:rPr>
        <w:t>1</w:t>
      </w:r>
      <w:r w:rsidR="00EF0DBC" w:rsidRPr="00651DD8">
        <w:rPr>
          <w:b/>
          <w:sz w:val="28"/>
          <w:szCs w:val="28"/>
        </w:rPr>
        <w:t>0</w:t>
      </w:r>
      <w:r w:rsidRPr="00651DD8">
        <w:rPr>
          <w:b/>
          <w:sz w:val="28"/>
          <w:szCs w:val="28"/>
        </w:rPr>
        <w:t>1 –</w:t>
      </w:r>
      <w:r w:rsidR="004D4E3F">
        <w:rPr>
          <w:b/>
          <w:sz w:val="28"/>
          <w:szCs w:val="28"/>
        </w:rPr>
        <w:t xml:space="preserve"> </w:t>
      </w:r>
      <w:r w:rsidRPr="00651DD8">
        <w:rPr>
          <w:b/>
          <w:sz w:val="28"/>
          <w:szCs w:val="28"/>
        </w:rPr>
        <w:t>CHEMIE</w:t>
      </w:r>
    </w:p>
    <w:p w14:paraId="586830F9" w14:textId="77777777" w:rsidR="004B03E3" w:rsidRPr="00651DD8" w:rsidRDefault="004B03E3" w:rsidP="00F65954">
      <w:pPr>
        <w:jc w:val="center"/>
        <w:rPr>
          <w:b/>
          <w:sz w:val="28"/>
          <w:szCs w:val="28"/>
        </w:rPr>
      </w:pPr>
      <w:r w:rsidRPr="00651DD8">
        <w:rPr>
          <w:b/>
          <w:sz w:val="28"/>
          <w:szCs w:val="28"/>
        </w:rPr>
        <w:t>Prezenční forma studia</w:t>
      </w:r>
    </w:p>
    <w:p w14:paraId="302B9ECB" w14:textId="77777777" w:rsidR="00DA0619" w:rsidRPr="00651DD8" w:rsidRDefault="00DA0619"/>
    <w:p w14:paraId="14779F86" w14:textId="77777777" w:rsidR="008D0ABF" w:rsidRPr="00651DD8" w:rsidRDefault="008D0ABF"/>
    <w:p w14:paraId="4C2F9FFC" w14:textId="77777777" w:rsidR="00DA0619" w:rsidRPr="00651DD8" w:rsidRDefault="00DA0619" w:rsidP="00F6595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hanging="720"/>
        <w:rPr>
          <w:b/>
        </w:rPr>
      </w:pPr>
      <w:r w:rsidRPr="00651DD8">
        <w:rPr>
          <w:b/>
        </w:rPr>
        <w:t>Docházka.</w:t>
      </w:r>
    </w:p>
    <w:p w14:paraId="5A196B40" w14:textId="17132E61" w:rsidR="00DA0619" w:rsidRPr="00651DD8" w:rsidRDefault="00DA0619" w:rsidP="004B03E3">
      <w:pPr>
        <w:ind w:left="720"/>
        <w:jc w:val="both"/>
        <w:rPr>
          <w:sz w:val="22"/>
          <w:szCs w:val="22"/>
        </w:rPr>
      </w:pPr>
      <w:r w:rsidRPr="00651DD8">
        <w:rPr>
          <w:sz w:val="22"/>
          <w:szCs w:val="22"/>
        </w:rPr>
        <w:t xml:space="preserve">Za celý semestr je možno z důvodu nemoci (lékařské potvrzení) neabsolvovat maximálně </w:t>
      </w:r>
      <w:r w:rsidR="00D073BB">
        <w:rPr>
          <w:sz w:val="22"/>
          <w:szCs w:val="22"/>
        </w:rPr>
        <w:t>2</w:t>
      </w:r>
      <w:r w:rsidRPr="00651DD8">
        <w:rPr>
          <w:sz w:val="22"/>
          <w:szCs w:val="22"/>
        </w:rPr>
        <w:t xml:space="preserve"> cvičení.</w:t>
      </w:r>
      <w:r w:rsidR="00D073BB">
        <w:rPr>
          <w:sz w:val="22"/>
          <w:szCs w:val="22"/>
        </w:rPr>
        <w:t xml:space="preserve"> Cvičení je možné si také nahradit v jiný den po domluvě s vyučujícím.</w:t>
      </w:r>
    </w:p>
    <w:p w14:paraId="1C3454E3" w14:textId="77777777" w:rsidR="00F65954" w:rsidRPr="00651DD8" w:rsidRDefault="00F65954" w:rsidP="00F65954"/>
    <w:p w14:paraId="1EA94BC1" w14:textId="77777777" w:rsidR="00F65954" w:rsidRPr="00651DD8" w:rsidRDefault="00F65954" w:rsidP="00F65954">
      <w:pPr>
        <w:numPr>
          <w:ilvl w:val="0"/>
          <w:numId w:val="2"/>
        </w:numPr>
        <w:tabs>
          <w:tab w:val="clear" w:pos="720"/>
          <w:tab w:val="num" w:pos="0"/>
        </w:tabs>
        <w:ind w:left="0" w:firstLine="0"/>
        <w:rPr>
          <w:b/>
        </w:rPr>
      </w:pPr>
      <w:r w:rsidRPr="00651DD8">
        <w:rPr>
          <w:b/>
        </w:rPr>
        <w:t>Vypracovat protokoly z laboratorních cvičení.</w:t>
      </w:r>
    </w:p>
    <w:p w14:paraId="5FCBE2EF" w14:textId="77777777" w:rsidR="00F65954" w:rsidRPr="00651DD8" w:rsidRDefault="00F65954">
      <w:pPr>
        <w:ind w:left="708"/>
        <w:rPr>
          <w:b/>
        </w:rPr>
      </w:pPr>
    </w:p>
    <w:p w14:paraId="2BCDD107" w14:textId="77777777" w:rsidR="00DA0619" w:rsidRPr="00651DD8" w:rsidRDefault="00DA0619" w:rsidP="00F6595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0" w:firstLine="0"/>
        <w:rPr>
          <w:b/>
        </w:rPr>
      </w:pPr>
      <w:r w:rsidRPr="00651DD8">
        <w:rPr>
          <w:b/>
        </w:rPr>
        <w:t>Splnit bodový limit testů.</w:t>
      </w:r>
    </w:p>
    <w:p w14:paraId="11D8CA18" w14:textId="032BB885" w:rsidR="00881888" w:rsidRPr="00651DD8" w:rsidRDefault="00881888" w:rsidP="00F65954">
      <w:pPr>
        <w:ind w:left="720"/>
        <w:jc w:val="both"/>
        <w:rPr>
          <w:sz w:val="22"/>
          <w:szCs w:val="22"/>
        </w:rPr>
      </w:pPr>
      <w:r w:rsidRPr="00651DD8">
        <w:rPr>
          <w:sz w:val="22"/>
          <w:szCs w:val="22"/>
        </w:rPr>
        <w:t xml:space="preserve">Během semestru studenti postupně absolvují </w:t>
      </w:r>
      <w:r w:rsidR="004D4E3F">
        <w:rPr>
          <w:b/>
          <w:bCs/>
          <w:i/>
          <w:sz w:val="22"/>
          <w:szCs w:val="22"/>
        </w:rPr>
        <w:t>2</w:t>
      </w:r>
      <w:r w:rsidRPr="00651DD8">
        <w:rPr>
          <w:b/>
          <w:bCs/>
          <w:i/>
          <w:sz w:val="22"/>
          <w:szCs w:val="22"/>
        </w:rPr>
        <w:t xml:space="preserve"> testy</w:t>
      </w:r>
      <w:r w:rsidRPr="00651DD8">
        <w:rPr>
          <w:sz w:val="22"/>
          <w:szCs w:val="22"/>
        </w:rPr>
        <w:t xml:space="preserve">. Každý test je rozdělen do dvou částí – </w:t>
      </w:r>
      <w:r w:rsidRPr="00651DD8">
        <w:rPr>
          <w:b/>
          <w:i/>
          <w:sz w:val="22"/>
          <w:szCs w:val="22"/>
        </w:rPr>
        <w:t>názvosloví</w:t>
      </w:r>
      <w:r w:rsidRPr="00651DD8">
        <w:rPr>
          <w:sz w:val="22"/>
          <w:szCs w:val="22"/>
        </w:rPr>
        <w:t xml:space="preserve"> a </w:t>
      </w:r>
      <w:r w:rsidRPr="00651DD8">
        <w:rPr>
          <w:b/>
          <w:i/>
          <w:sz w:val="22"/>
          <w:szCs w:val="22"/>
        </w:rPr>
        <w:t>příklady</w:t>
      </w:r>
      <w:r w:rsidRPr="00651DD8">
        <w:rPr>
          <w:sz w:val="22"/>
          <w:szCs w:val="22"/>
        </w:rPr>
        <w:t>. V části názvosloví je zadáno 5 názvů a 5 vzorců chemických sloučenin (za každou správnou odpověď lze získat 1 bod). V druhé části jsou zadány 4 příklady (za každý správně vypočítaný lze získat 10 bodů). Každá část testu je hodnocena zvlášť.</w:t>
      </w:r>
    </w:p>
    <w:p w14:paraId="44CDB84F" w14:textId="77777777" w:rsidR="00881888" w:rsidRPr="00651DD8" w:rsidRDefault="00881888" w:rsidP="00881888">
      <w:pPr>
        <w:jc w:val="both"/>
      </w:pPr>
    </w:p>
    <w:p w14:paraId="23249461" w14:textId="77777777" w:rsidR="00881888" w:rsidRPr="00651DD8" w:rsidRDefault="00881888" w:rsidP="004B03E3">
      <w:pPr>
        <w:pStyle w:val="Zkladntext2"/>
        <w:ind w:left="720"/>
        <w:rPr>
          <w:rFonts w:ascii="Times New Roman" w:hAnsi="Times New Roman" w:cs="Times New Roman"/>
          <w:i/>
          <w:sz w:val="22"/>
          <w:szCs w:val="22"/>
        </w:rPr>
      </w:pPr>
      <w:r w:rsidRPr="00651DD8">
        <w:rPr>
          <w:rFonts w:ascii="Times New Roman" w:hAnsi="Times New Roman" w:cs="Times New Roman"/>
          <w:i/>
          <w:sz w:val="22"/>
          <w:szCs w:val="22"/>
        </w:rPr>
        <w:t xml:space="preserve">Pro udělení zápočtu je nutné získat </w:t>
      </w:r>
      <w:r w:rsidR="008A7979" w:rsidRPr="00651DD8">
        <w:rPr>
          <w:rFonts w:ascii="Times New Roman" w:hAnsi="Times New Roman" w:cs="Times New Roman"/>
          <w:i/>
          <w:sz w:val="22"/>
          <w:szCs w:val="22"/>
        </w:rPr>
        <w:t>v každém z testů</w:t>
      </w:r>
      <w:r w:rsidRPr="00651DD8">
        <w:rPr>
          <w:rFonts w:ascii="Times New Roman" w:hAnsi="Times New Roman" w:cs="Times New Roman"/>
          <w:i/>
          <w:sz w:val="22"/>
          <w:szCs w:val="22"/>
        </w:rPr>
        <w:t xml:space="preserve"> nejméně 5 bodů za názvosloví a 20 bodů za příklady.</w:t>
      </w:r>
    </w:p>
    <w:p w14:paraId="4D5D135F" w14:textId="77777777" w:rsidR="00881888" w:rsidRPr="00651DD8" w:rsidRDefault="00881888" w:rsidP="004B03E3">
      <w:pPr>
        <w:ind w:left="720"/>
        <w:jc w:val="both"/>
        <w:rPr>
          <w:sz w:val="22"/>
          <w:szCs w:val="22"/>
        </w:rPr>
      </w:pPr>
    </w:p>
    <w:p w14:paraId="06BCFDF4" w14:textId="77777777" w:rsidR="00F65954" w:rsidRPr="00651DD8" w:rsidRDefault="00F65954" w:rsidP="004B03E3">
      <w:pPr>
        <w:ind w:left="720"/>
        <w:jc w:val="both"/>
        <w:rPr>
          <w:sz w:val="22"/>
          <w:szCs w:val="22"/>
        </w:rPr>
      </w:pPr>
      <w:r w:rsidRPr="00651DD8">
        <w:rPr>
          <w:sz w:val="22"/>
          <w:szCs w:val="22"/>
        </w:rPr>
        <w:t xml:space="preserve">Studentovi, který </w:t>
      </w:r>
      <w:r w:rsidR="008D0ABF" w:rsidRPr="00651DD8">
        <w:rPr>
          <w:sz w:val="22"/>
          <w:szCs w:val="22"/>
        </w:rPr>
        <w:t xml:space="preserve">bude </w:t>
      </w:r>
      <w:r w:rsidRPr="00651DD8">
        <w:rPr>
          <w:sz w:val="22"/>
          <w:szCs w:val="22"/>
        </w:rPr>
        <w:t xml:space="preserve">během semestru </w:t>
      </w:r>
      <w:r w:rsidR="008D0ABF" w:rsidRPr="00651DD8">
        <w:rPr>
          <w:sz w:val="22"/>
          <w:szCs w:val="22"/>
        </w:rPr>
        <w:t>klasifikován „F“, bude na konci semestru umožněno jedno opakování nevydařen</w:t>
      </w:r>
      <w:r w:rsidR="00651DD8">
        <w:rPr>
          <w:sz w:val="22"/>
          <w:szCs w:val="22"/>
        </w:rPr>
        <w:t>ých částí</w:t>
      </w:r>
      <w:r w:rsidR="008D0ABF" w:rsidRPr="00651DD8">
        <w:rPr>
          <w:sz w:val="22"/>
          <w:szCs w:val="22"/>
        </w:rPr>
        <w:t xml:space="preserve"> testu.</w:t>
      </w:r>
    </w:p>
    <w:p w14:paraId="1B673656" w14:textId="77777777" w:rsidR="008D0ABF" w:rsidRPr="00651DD8" w:rsidRDefault="008D0ABF" w:rsidP="00881888">
      <w:pPr>
        <w:jc w:val="both"/>
        <w:rPr>
          <w:sz w:val="22"/>
          <w:szCs w:val="22"/>
        </w:rPr>
      </w:pPr>
    </w:p>
    <w:p w14:paraId="619C39A9" w14:textId="77777777" w:rsidR="00881888" w:rsidRPr="00651DD8" w:rsidRDefault="0071161E" w:rsidP="004B03E3">
      <w:pPr>
        <w:pStyle w:val="Zkladntext"/>
        <w:ind w:left="705"/>
        <w:rPr>
          <w:rFonts w:ascii="Times New Roman" w:hAnsi="Times New Roman" w:cs="Times New Roman"/>
          <w:sz w:val="22"/>
          <w:szCs w:val="22"/>
        </w:rPr>
      </w:pPr>
      <w:r w:rsidRPr="00651DD8">
        <w:rPr>
          <w:rFonts w:ascii="Times New Roman" w:hAnsi="Times New Roman" w:cs="Times New Roman"/>
          <w:sz w:val="22"/>
          <w:szCs w:val="22"/>
        </w:rPr>
        <w:t xml:space="preserve">Celkový součet bodů </w:t>
      </w:r>
      <w:r w:rsidR="00206B88" w:rsidRPr="00651DD8">
        <w:rPr>
          <w:rFonts w:ascii="Times New Roman" w:hAnsi="Times New Roman" w:cs="Times New Roman"/>
          <w:sz w:val="22"/>
          <w:szCs w:val="22"/>
        </w:rPr>
        <w:t xml:space="preserve">získaných z testů, které nebyly hodnoceny známkou „F“, </w:t>
      </w:r>
      <w:r w:rsidRPr="00651DD8">
        <w:rPr>
          <w:rFonts w:ascii="Times New Roman" w:hAnsi="Times New Roman" w:cs="Times New Roman"/>
          <w:sz w:val="22"/>
          <w:szCs w:val="22"/>
        </w:rPr>
        <w:t>se poměrnou částí započítává do celkového hodnocení zkoušky ze Stavební chemie.</w:t>
      </w:r>
    </w:p>
    <w:p w14:paraId="415CFFFB" w14:textId="77777777" w:rsidR="00881888" w:rsidRPr="00651DD8" w:rsidRDefault="00881888" w:rsidP="00881888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27D51621" w14:textId="77777777" w:rsidR="00881888" w:rsidRPr="00651DD8" w:rsidRDefault="00F65954" w:rsidP="0088188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651DD8">
        <w:rPr>
          <w:rFonts w:ascii="Times New Roman" w:hAnsi="Times New Roman" w:cs="Times New Roman"/>
          <w:sz w:val="22"/>
          <w:szCs w:val="22"/>
        </w:rPr>
        <w:tab/>
      </w:r>
      <w:r w:rsidR="00881888" w:rsidRPr="00651DD8">
        <w:rPr>
          <w:rFonts w:ascii="Times New Roman" w:hAnsi="Times New Roman" w:cs="Times New Roman"/>
          <w:sz w:val="22"/>
          <w:szCs w:val="22"/>
        </w:rPr>
        <w:t>Hodnocení testů dle získaných bodů je shrnuto v následující tabulce:</w:t>
      </w:r>
    </w:p>
    <w:p w14:paraId="34BEB094" w14:textId="77777777" w:rsidR="00881888" w:rsidRPr="00651DD8" w:rsidRDefault="00881888" w:rsidP="00881888">
      <w:pPr>
        <w:pStyle w:val="Zkladntext"/>
        <w:rPr>
          <w:rFonts w:ascii="Times New Roman" w:hAnsi="Times New Roman" w:cs="Times New Roman"/>
        </w:rPr>
      </w:pPr>
    </w:p>
    <w:tbl>
      <w:tblPr>
        <w:tblW w:w="6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9"/>
        <w:gridCol w:w="1980"/>
        <w:gridCol w:w="2170"/>
      </w:tblGrid>
      <w:tr w:rsidR="00881888" w:rsidRPr="00651DD8" w14:paraId="01AE6ACE" w14:textId="77777777">
        <w:trPr>
          <w:jc w:val="center"/>
        </w:trPr>
        <w:tc>
          <w:tcPr>
            <w:tcW w:w="188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88E746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  <w:sz w:val="20"/>
              </w:rPr>
            </w:pPr>
            <w:r w:rsidRPr="00651DD8">
              <w:rPr>
                <w:b/>
                <w:bCs/>
                <w:sz w:val="20"/>
              </w:rPr>
              <w:t>KLASIFIKAČNÍ STUPEŇ</w:t>
            </w:r>
          </w:p>
          <w:p w14:paraId="291D232D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  <w:sz w:val="20"/>
              </w:rPr>
              <w:t>ECTS</w:t>
            </w:r>
          </w:p>
        </w:tc>
        <w:tc>
          <w:tcPr>
            <w:tcW w:w="198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DB3868" w14:textId="77777777" w:rsidR="00881888" w:rsidRPr="00651DD8" w:rsidRDefault="00881888" w:rsidP="00DA0619">
            <w:pPr>
              <w:pStyle w:val="Zkladn"/>
              <w:ind w:firstLine="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Názvosloví</w:t>
            </w:r>
          </w:p>
        </w:tc>
        <w:tc>
          <w:tcPr>
            <w:tcW w:w="217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E0FDD6D" w14:textId="77777777" w:rsidR="00881888" w:rsidRPr="00651DD8" w:rsidRDefault="00881888" w:rsidP="00DA0619">
            <w:pPr>
              <w:pStyle w:val="Zkladn"/>
              <w:ind w:firstLine="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Příklady</w:t>
            </w:r>
          </w:p>
        </w:tc>
      </w:tr>
      <w:tr w:rsidR="00881888" w:rsidRPr="00651DD8" w14:paraId="45530D46" w14:textId="77777777">
        <w:trPr>
          <w:jc w:val="center"/>
        </w:trPr>
        <w:tc>
          <w:tcPr>
            <w:tcW w:w="1889" w:type="dxa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1B4409E6" w14:textId="77777777" w:rsidR="00881888" w:rsidRPr="00651DD8" w:rsidRDefault="00881888" w:rsidP="00DA0619">
            <w:pPr>
              <w:pStyle w:val="Nadpis1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3C84B7" w14:textId="77777777" w:rsidR="00881888" w:rsidRPr="00651DD8" w:rsidRDefault="00651DD8" w:rsidP="00DA0619">
            <w:pPr>
              <w:pStyle w:val="Zkladn"/>
              <w:ind w:firstLine="0"/>
              <w:jc w:val="center"/>
            </w:pPr>
            <w:r w:rsidRPr="00651DD8">
              <w:t>10–</w:t>
            </w:r>
            <w:r w:rsidR="00881888" w:rsidRPr="00651DD8">
              <w:t>9</w:t>
            </w:r>
          </w:p>
        </w:tc>
        <w:tc>
          <w:tcPr>
            <w:tcW w:w="2170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8BC27E3" w14:textId="77777777" w:rsidR="00881888" w:rsidRPr="00651DD8" w:rsidRDefault="00881888" w:rsidP="00651DD8">
            <w:pPr>
              <w:pStyle w:val="Zkladn"/>
              <w:ind w:firstLine="0"/>
              <w:jc w:val="center"/>
            </w:pPr>
            <w:r w:rsidRPr="00651DD8">
              <w:t>4</w:t>
            </w:r>
            <w:r w:rsidR="00651DD8" w:rsidRPr="00651DD8">
              <w:t>0–</w:t>
            </w:r>
            <w:r w:rsidRPr="00651DD8">
              <w:t>36</w:t>
            </w:r>
          </w:p>
        </w:tc>
      </w:tr>
      <w:tr w:rsidR="00881888" w:rsidRPr="00651DD8" w14:paraId="21E9DFF0" w14:textId="77777777">
        <w:trPr>
          <w:jc w:val="center"/>
        </w:trPr>
        <w:tc>
          <w:tcPr>
            <w:tcW w:w="1889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1E312028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B</w:t>
            </w:r>
          </w:p>
        </w:tc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5DAB5D52" w14:textId="77777777" w:rsidR="00881888" w:rsidRPr="00651DD8" w:rsidRDefault="00881888" w:rsidP="00DA0619">
            <w:pPr>
              <w:pStyle w:val="Zkladn"/>
              <w:ind w:firstLine="0"/>
              <w:jc w:val="center"/>
            </w:pPr>
            <w:r w:rsidRPr="00651DD8">
              <w:t>8</w:t>
            </w:r>
          </w:p>
        </w:tc>
        <w:tc>
          <w:tcPr>
            <w:tcW w:w="2170" w:type="dxa"/>
            <w:tcBorders>
              <w:right w:val="single" w:sz="12" w:space="0" w:color="auto"/>
            </w:tcBorders>
            <w:vAlign w:val="center"/>
          </w:tcPr>
          <w:p w14:paraId="1227F4E0" w14:textId="77777777" w:rsidR="00881888" w:rsidRPr="00651DD8" w:rsidRDefault="00881888" w:rsidP="00651DD8">
            <w:pPr>
              <w:pStyle w:val="Zkladn"/>
              <w:ind w:firstLine="0"/>
              <w:jc w:val="center"/>
            </w:pPr>
            <w:r w:rsidRPr="00651DD8">
              <w:t>35</w:t>
            </w:r>
            <w:r w:rsidR="00651DD8" w:rsidRPr="00651DD8">
              <w:t>–</w:t>
            </w:r>
            <w:r w:rsidRPr="00651DD8">
              <w:t>32</w:t>
            </w:r>
          </w:p>
        </w:tc>
      </w:tr>
      <w:tr w:rsidR="00881888" w:rsidRPr="00651DD8" w14:paraId="507701C3" w14:textId="77777777">
        <w:trPr>
          <w:jc w:val="center"/>
        </w:trPr>
        <w:tc>
          <w:tcPr>
            <w:tcW w:w="1889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2440B442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C</w:t>
            </w:r>
          </w:p>
        </w:tc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6150190C" w14:textId="77777777" w:rsidR="00881888" w:rsidRPr="00651DD8" w:rsidRDefault="00881888" w:rsidP="00DA0619">
            <w:pPr>
              <w:pStyle w:val="Zkladn"/>
              <w:ind w:firstLine="0"/>
              <w:jc w:val="center"/>
            </w:pPr>
            <w:r w:rsidRPr="00651DD8">
              <w:t>7</w:t>
            </w:r>
          </w:p>
        </w:tc>
        <w:tc>
          <w:tcPr>
            <w:tcW w:w="2170" w:type="dxa"/>
            <w:tcBorders>
              <w:right w:val="single" w:sz="12" w:space="0" w:color="auto"/>
            </w:tcBorders>
            <w:vAlign w:val="center"/>
          </w:tcPr>
          <w:p w14:paraId="58DDCFBA" w14:textId="77777777" w:rsidR="00881888" w:rsidRPr="00651DD8" w:rsidRDefault="00651DD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31–</w:t>
            </w:r>
            <w:r w:rsidR="00881888" w:rsidRPr="00651DD8">
              <w:rPr>
                <w:rFonts w:ascii="Times New Roman" w:hAnsi="Times New Roman" w:cs="Times New Roman"/>
              </w:rPr>
              <w:t>28</w:t>
            </w:r>
          </w:p>
        </w:tc>
      </w:tr>
      <w:tr w:rsidR="00881888" w:rsidRPr="00651DD8" w14:paraId="25395F15" w14:textId="77777777">
        <w:trPr>
          <w:jc w:val="center"/>
        </w:trPr>
        <w:tc>
          <w:tcPr>
            <w:tcW w:w="1889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008B84F6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D</w:t>
            </w:r>
          </w:p>
        </w:tc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03789329" w14:textId="77777777" w:rsidR="00881888" w:rsidRPr="00651DD8" w:rsidRDefault="0088188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70" w:type="dxa"/>
            <w:tcBorders>
              <w:right w:val="single" w:sz="12" w:space="0" w:color="auto"/>
            </w:tcBorders>
            <w:vAlign w:val="center"/>
          </w:tcPr>
          <w:p w14:paraId="43B22B71" w14:textId="77777777" w:rsidR="00881888" w:rsidRPr="00651DD8" w:rsidRDefault="00651DD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27–</w:t>
            </w:r>
            <w:r w:rsidR="00881888" w:rsidRPr="00651DD8">
              <w:rPr>
                <w:rFonts w:ascii="Times New Roman" w:hAnsi="Times New Roman" w:cs="Times New Roman"/>
              </w:rPr>
              <w:t>24</w:t>
            </w:r>
          </w:p>
        </w:tc>
      </w:tr>
      <w:tr w:rsidR="00881888" w:rsidRPr="00651DD8" w14:paraId="3949CD96" w14:textId="77777777">
        <w:trPr>
          <w:jc w:val="center"/>
        </w:trPr>
        <w:tc>
          <w:tcPr>
            <w:tcW w:w="1889" w:type="dxa"/>
            <w:tcBorders>
              <w:left w:val="single" w:sz="12" w:space="0" w:color="auto"/>
              <w:right w:val="double" w:sz="4" w:space="0" w:color="auto"/>
            </w:tcBorders>
            <w:vAlign w:val="center"/>
          </w:tcPr>
          <w:p w14:paraId="250178BB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E</w:t>
            </w:r>
          </w:p>
        </w:tc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44815814" w14:textId="77777777" w:rsidR="00881888" w:rsidRPr="00651DD8" w:rsidRDefault="0088188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70" w:type="dxa"/>
            <w:tcBorders>
              <w:right w:val="single" w:sz="12" w:space="0" w:color="auto"/>
            </w:tcBorders>
            <w:vAlign w:val="center"/>
          </w:tcPr>
          <w:p w14:paraId="311CCF4F" w14:textId="77777777" w:rsidR="00881888" w:rsidRPr="00651DD8" w:rsidRDefault="00651DD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23–</w:t>
            </w:r>
            <w:r w:rsidR="00881888" w:rsidRPr="00651DD8">
              <w:rPr>
                <w:rFonts w:ascii="Times New Roman" w:hAnsi="Times New Roman" w:cs="Times New Roman"/>
              </w:rPr>
              <w:t>20</w:t>
            </w:r>
          </w:p>
        </w:tc>
      </w:tr>
      <w:tr w:rsidR="00881888" w:rsidRPr="00651DD8" w14:paraId="305D193F" w14:textId="77777777">
        <w:trPr>
          <w:jc w:val="center"/>
        </w:trPr>
        <w:tc>
          <w:tcPr>
            <w:tcW w:w="1889" w:type="dxa"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F60BCB2" w14:textId="77777777" w:rsidR="00881888" w:rsidRPr="00651DD8" w:rsidRDefault="00881888" w:rsidP="00DA0619">
            <w:pPr>
              <w:spacing w:before="100" w:after="100"/>
              <w:ind w:right="150"/>
              <w:jc w:val="center"/>
              <w:rPr>
                <w:b/>
                <w:bCs/>
              </w:rPr>
            </w:pPr>
            <w:r w:rsidRPr="00651DD8">
              <w:rPr>
                <w:b/>
                <w:bCs/>
              </w:rPr>
              <w:t>F</w:t>
            </w:r>
          </w:p>
        </w:tc>
        <w:tc>
          <w:tcPr>
            <w:tcW w:w="198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1D33E443" w14:textId="77777777" w:rsidR="00881888" w:rsidRPr="00651DD8" w:rsidRDefault="00651DD8" w:rsidP="00DA0619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4–</w:t>
            </w:r>
            <w:r w:rsidR="00881888" w:rsidRPr="00651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C8B1E2" w14:textId="77777777" w:rsidR="00881888" w:rsidRPr="00651DD8" w:rsidRDefault="00651DD8" w:rsidP="00651DD8">
            <w:pPr>
              <w:pStyle w:val="Zkladntext"/>
              <w:jc w:val="center"/>
              <w:rPr>
                <w:rFonts w:ascii="Times New Roman" w:hAnsi="Times New Roman" w:cs="Times New Roman"/>
              </w:rPr>
            </w:pPr>
            <w:r w:rsidRPr="00651DD8">
              <w:rPr>
                <w:rFonts w:ascii="Times New Roman" w:hAnsi="Times New Roman" w:cs="Times New Roman"/>
              </w:rPr>
              <w:t>19–</w:t>
            </w:r>
            <w:r w:rsidR="00881888" w:rsidRPr="00651DD8">
              <w:rPr>
                <w:rFonts w:ascii="Times New Roman" w:hAnsi="Times New Roman" w:cs="Times New Roman"/>
              </w:rPr>
              <w:t>0</w:t>
            </w:r>
          </w:p>
        </w:tc>
      </w:tr>
    </w:tbl>
    <w:p w14:paraId="7E9E6052" w14:textId="77777777" w:rsidR="00881888" w:rsidRPr="00651DD8" w:rsidRDefault="00881888" w:rsidP="00881888">
      <w:pPr>
        <w:ind w:left="360"/>
        <w:rPr>
          <w:b/>
        </w:rPr>
      </w:pPr>
    </w:p>
    <w:p w14:paraId="1CE23336" w14:textId="77777777" w:rsidR="00DA0619" w:rsidRPr="00651DD8" w:rsidRDefault="00DA0619"/>
    <w:p w14:paraId="2CD35731" w14:textId="77777777" w:rsidR="00DA0619" w:rsidRPr="00651DD8" w:rsidRDefault="00DA0619"/>
    <w:p w14:paraId="42C4AB99" w14:textId="77777777" w:rsidR="00DA0619" w:rsidRPr="00651DD8" w:rsidRDefault="00DA0619"/>
    <w:sectPr w:rsidR="00DA0619" w:rsidRPr="00651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B4CE9"/>
    <w:multiLevelType w:val="hybridMultilevel"/>
    <w:tmpl w:val="866A38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42717"/>
    <w:multiLevelType w:val="hybridMultilevel"/>
    <w:tmpl w:val="40822ED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2NzQ3NTUzNjQyMDVX0lEKTi0uzszPAykwqgUAeL9tVCwAAAA="/>
  </w:docVars>
  <w:rsids>
    <w:rsidRoot w:val="00881888"/>
    <w:rsid w:val="001F38FF"/>
    <w:rsid w:val="00206B88"/>
    <w:rsid w:val="00462336"/>
    <w:rsid w:val="004B03E3"/>
    <w:rsid w:val="004D4E3F"/>
    <w:rsid w:val="0052250E"/>
    <w:rsid w:val="00564A88"/>
    <w:rsid w:val="00575D0C"/>
    <w:rsid w:val="00651DD8"/>
    <w:rsid w:val="00681656"/>
    <w:rsid w:val="0071161E"/>
    <w:rsid w:val="00881888"/>
    <w:rsid w:val="008A7979"/>
    <w:rsid w:val="008D0ABF"/>
    <w:rsid w:val="00A81C76"/>
    <w:rsid w:val="00BF3CBC"/>
    <w:rsid w:val="00D073BB"/>
    <w:rsid w:val="00DA0619"/>
    <w:rsid w:val="00E61349"/>
    <w:rsid w:val="00EF0DBC"/>
    <w:rsid w:val="00F651AA"/>
    <w:rsid w:val="00F6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DE3DB"/>
  <w15:chartTrackingRefBased/>
  <w15:docId w15:val="{BC9B0A46-DEDC-4ECB-8738-111076AD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qFormat/>
    <w:rsid w:val="00881888"/>
    <w:pPr>
      <w:keepNext/>
      <w:spacing w:before="100" w:after="100"/>
      <w:ind w:right="150"/>
      <w:jc w:val="center"/>
      <w:outlineLvl w:val="0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881888"/>
    <w:pPr>
      <w:jc w:val="both"/>
    </w:pPr>
    <w:rPr>
      <w:rFonts w:ascii="Arial" w:hAnsi="Arial" w:cs="Arial"/>
    </w:rPr>
  </w:style>
  <w:style w:type="paragraph" w:styleId="Zkladntext2">
    <w:name w:val="Body Text 2"/>
    <w:basedOn w:val="Normln"/>
    <w:rsid w:val="00881888"/>
    <w:pPr>
      <w:jc w:val="both"/>
    </w:pPr>
    <w:rPr>
      <w:rFonts w:ascii="Arial" w:hAnsi="Arial" w:cs="Arial"/>
      <w:b/>
      <w:bCs/>
    </w:rPr>
  </w:style>
  <w:style w:type="paragraph" w:customStyle="1" w:styleId="Zkladn">
    <w:name w:val="Základní"/>
    <w:basedOn w:val="Normln"/>
    <w:rsid w:val="00881888"/>
    <w:pPr>
      <w:spacing w:after="12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Podmínky k zápočtu</vt:lpstr>
    </vt:vector>
  </TitlesOfParts>
  <Company>ÚCh FAST VUT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k zápočtu</dc:title>
  <dc:subject/>
  <dc:creator>Richard Křístek</dc:creator>
  <cp:keywords/>
  <dc:description/>
  <cp:lastModifiedBy>Rovnaník Pavel (27874)</cp:lastModifiedBy>
  <cp:revision>3</cp:revision>
  <cp:lastPrinted>2006-09-18T10:57:00Z</cp:lastPrinted>
  <dcterms:created xsi:type="dcterms:W3CDTF">2026-07-24T13:03:00Z</dcterms:created>
  <dcterms:modified xsi:type="dcterms:W3CDTF">2026-09-08T09:04:00Z</dcterms:modified>
</cp:coreProperties>
</file>